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FEA72" w14:textId="77777777" w:rsidR="00614FB5" w:rsidRDefault="00614FB5" w:rsidP="00614FB5">
      <w:pPr>
        <w:rPr>
          <w:rFonts w:ascii="Times New Roman" w:hAnsi="Times New Roman"/>
          <w:b/>
          <w:sz w:val="24"/>
          <w:szCs w:val="24"/>
        </w:rPr>
      </w:pPr>
    </w:p>
    <w:p w14:paraId="0B5EA6DF" w14:textId="2A778C2F" w:rsidR="00614FB5" w:rsidRDefault="00614FB5" w:rsidP="00614FB5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OPERATOR ECONOMIC _____________________ </w:t>
      </w:r>
    </w:p>
    <w:p w14:paraId="49345E53" w14:textId="77777777" w:rsidR="00614FB5" w:rsidRDefault="00614FB5" w:rsidP="00614FB5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(denumirea/numele) </w:t>
      </w:r>
    </w:p>
    <w:p w14:paraId="7C5CD6AE" w14:textId="233EB192" w:rsidR="00614FB5" w:rsidRDefault="00614FB5" w:rsidP="00614FB5">
      <w:pPr>
        <w:jc w:val="center"/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>DECLARAŢIE</w:t>
      </w:r>
    </w:p>
    <w:p w14:paraId="10A4CBB9" w14:textId="77777777" w:rsidR="00614FB5" w:rsidRDefault="00614FB5" w:rsidP="00614FB5">
      <w:pPr>
        <w:jc w:val="center"/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>privind partea/</w:t>
      </w:r>
      <w:proofErr w:type="spellStart"/>
      <w:r w:rsidRPr="00EC2DD2">
        <w:rPr>
          <w:rFonts w:ascii="Times New Roman" w:hAnsi="Times New Roman"/>
          <w:b/>
          <w:sz w:val="24"/>
          <w:szCs w:val="24"/>
        </w:rPr>
        <w:t>părţile</w:t>
      </w:r>
      <w:proofErr w:type="spellEnd"/>
      <w:r w:rsidRPr="00EC2DD2">
        <w:rPr>
          <w:rFonts w:ascii="Times New Roman" w:hAnsi="Times New Roman"/>
          <w:b/>
          <w:sz w:val="24"/>
          <w:szCs w:val="24"/>
        </w:rPr>
        <w:t xml:space="preserve"> din contract care sunt îndeplinite de </w:t>
      </w:r>
      <w:proofErr w:type="spellStart"/>
      <w:r w:rsidRPr="00EC2DD2">
        <w:rPr>
          <w:rFonts w:ascii="Times New Roman" w:hAnsi="Times New Roman"/>
          <w:b/>
          <w:sz w:val="24"/>
          <w:szCs w:val="24"/>
        </w:rPr>
        <w:t>asociaţi</w:t>
      </w:r>
      <w:proofErr w:type="spellEnd"/>
      <w:r w:rsidRPr="00EC2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C2DD2">
        <w:rPr>
          <w:rFonts w:ascii="Times New Roman" w:hAnsi="Times New Roman"/>
          <w:b/>
          <w:sz w:val="24"/>
          <w:szCs w:val="24"/>
        </w:rPr>
        <w:t>şi</w:t>
      </w:r>
      <w:proofErr w:type="spellEnd"/>
      <w:r w:rsidRPr="00EC2DD2">
        <w:rPr>
          <w:rFonts w:ascii="Times New Roman" w:hAnsi="Times New Roman"/>
          <w:b/>
          <w:sz w:val="24"/>
          <w:szCs w:val="24"/>
        </w:rPr>
        <w:t xml:space="preserve"> specializarea acestora</w:t>
      </w:r>
    </w:p>
    <w:p w14:paraId="4E485E3E" w14:textId="77777777" w:rsidR="00614FB5" w:rsidRDefault="00614FB5" w:rsidP="00614FB5">
      <w:pPr>
        <w:rPr>
          <w:rFonts w:ascii="Times New Roman" w:hAnsi="Times New Roman"/>
          <w:bCs/>
          <w:sz w:val="24"/>
          <w:szCs w:val="24"/>
        </w:rPr>
      </w:pPr>
    </w:p>
    <w:p w14:paraId="2909AB48" w14:textId="592CEE17" w:rsidR="00614FB5" w:rsidRDefault="00614FB5" w:rsidP="00614FB5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>Subsemnatul ……</w:t>
      </w:r>
      <w:r w:rsidR="00FE4AE8">
        <w:rPr>
          <w:rFonts w:ascii="Times New Roman" w:hAnsi="Times New Roman"/>
          <w:bCs/>
          <w:sz w:val="24"/>
          <w:szCs w:val="24"/>
        </w:rPr>
        <w:t>.</w:t>
      </w:r>
      <w:r w:rsidRPr="007741C8">
        <w:rPr>
          <w:rFonts w:ascii="Times New Roman" w:hAnsi="Times New Roman"/>
          <w:bCs/>
          <w:sz w:val="24"/>
          <w:szCs w:val="24"/>
        </w:rPr>
        <w:t xml:space="preserve">………(numele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prenumele), reprezentant împuternicit al …......................... (denumirea ofertantului), declar pe propria răspundere, sub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sancţiunile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aplicate faptei de fals în acte publice, ca datele prezentate în tabelul de mai jos, pentru atribuirea contractului de </w:t>
      </w:r>
      <w:r w:rsidR="00524FDE">
        <w:rPr>
          <w:rFonts w:ascii="Times New Roman" w:hAnsi="Times New Roman"/>
          <w:bCs/>
          <w:sz w:val="24"/>
          <w:szCs w:val="24"/>
        </w:rPr>
        <w:t>f</w:t>
      </w:r>
      <w:r w:rsidR="00522D70" w:rsidRPr="00522D70">
        <w:rPr>
          <w:rFonts w:ascii="Times New Roman" w:hAnsi="Times New Roman"/>
          <w:bCs/>
          <w:sz w:val="24"/>
          <w:szCs w:val="24"/>
        </w:rPr>
        <w:t>urnizare, livrare si montaj turbine eoliene</w:t>
      </w:r>
      <w:r w:rsidR="00524FDE">
        <w:rPr>
          <w:rFonts w:ascii="Times New Roman" w:hAnsi="Times New Roman"/>
          <w:bCs/>
          <w:sz w:val="24"/>
          <w:szCs w:val="24"/>
        </w:rPr>
        <w:t xml:space="preserve"> </w:t>
      </w:r>
      <w:r w:rsidRPr="00614FB5">
        <w:rPr>
          <w:rFonts w:ascii="Times New Roman" w:hAnsi="Times New Roman"/>
          <w:bCs/>
          <w:sz w:val="24"/>
          <w:szCs w:val="24"/>
        </w:rPr>
        <w:t xml:space="preserve">pentru </w:t>
      </w:r>
      <w:r w:rsidR="0055508B" w:rsidRPr="00AF6C0C">
        <w:rPr>
          <w:rFonts w:ascii="Times New Roman" w:hAnsi="Times New Roman"/>
          <w:b/>
          <w:sz w:val="24"/>
          <w:szCs w:val="24"/>
        </w:rPr>
        <w:t xml:space="preserve">realizarea </w:t>
      </w:r>
      <w:r w:rsidR="0055508B" w:rsidRPr="005A5842">
        <w:rPr>
          <w:rFonts w:ascii="Times New Roman" w:hAnsi="Times New Roman"/>
          <w:b/>
          <w:sz w:val="24"/>
          <w:szCs w:val="24"/>
        </w:rPr>
        <w:t>Central</w:t>
      </w:r>
      <w:r w:rsidR="0055508B">
        <w:rPr>
          <w:rFonts w:ascii="Times New Roman" w:hAnsi="Times New Roman"/>
          <w:b/>
          <w:sz w:val="24"/>
          <w:szCs w:val="24"/>
        </w:rPr>
        <w:t>ei</w:t>
      </w:r>
      <w:r w:rsidR="0055508B" w:rsidRPr="005A5842">
        <w:rPr>
          <w:rFonts w:ascii="Times New Roman" w:hAnsi="Times New Roman"/>
          <w:b/>
          <w:sz w:val="24"/>
          <w:szCs w:val="24"/>
        </w:rPr>
        <w:t xml:space="preserve"> Electric</w:t>
      </w:r>
      <w:r w:rsidR="00925F69">
        <w:rPr>
          <w:rFonts w:ascii="Times New Roman" w:hAnsi="Times New Roman"/>
          <w:b/>
          <w:sz w:val="24"/>
          <w:szCs w:val="24"/>
        </w:rPr>
        <w:t>e</w:t>
      </w:r>
      <w:r w:rsidR="0055508B" w:rsidRPr="005A5842">
        <w:rPr>
          <w:rFonts w:ascii="Times New Roman" w:hAnsi="Times New Roman"/>
          <w:b/>
          <w:sz w:val="24"/>
          <w:szCs w:val="24"/>
        </w:rPr>
        <w:t xml:space="preserve"> Eoli</w:t>
      </w:r>
      <w:r w:rsidR="00925F69">
        <w:rPr>
          <w:rFonts w:ascii="Times New Roman" w:hAnsi="Times New Roman"/>
          <w:b/>
          <w:sz w:val="24"/>
          <w:szCs w:val="24"/>
        </w:rPr>
        <w:t>e</w:t>
      </w:r>
      <w:r w:rsidR="0055508B" w:rsidRPr="005A5842">
        <w:rPr>
          <w:rFonts w:ascii="Times New Roman" w:hAnsi="Times New Roman"/>
          <w:b/>
          <w:sz w:val="24"/>
          <w:szCs w:val="24"/>
        </w:rPr>
        <w:t>n</w:t>
      </w:r>
      <w:r w:rsidR="0055508B">
        <w:rPr>
          <w:rFonts w:ascii="Times New Roman" w:hAnsi="Times New Roman"/>
          <w:b/>
          <w:sz w:val="24"/>
          <w:szCs w:val="24"/>
        </w:rPr>
        <w:t>e</w:t>
      </w:r>
      <w:r w:rsidR="0055508B" w:rsidRPr="005A5842">
        <w:rPr>
          <w:rFonts w:ascii="Times New Roman" w:hAnsi="Times New Roman"/>
          <w:b/>
          <w:sz w:val="24"/>
          <w:szCs w:val="24"/>
        </w:rPr>
        <w:t xml:space="preserve"> (CEE) Topalu</w:t>
      </w:r>
      <w:r w:rsidR="0055508B" w:rsidRPr="00AF6C0C">
        <w:rPr>
          <w:rFonts w:ascii="Times New Roman" w:hAnsi="Times New Roman"/>
          <w:b/>
          <w:sz w:val="24"/>
          <w:szCs w:val="24"/>
        </w:rPr>
        <w:t xml:space="preserve"> – </w:t>
      </w:r>
      <w:r w:rsidR="0055508B" w:rsidRPr="00406EC1">
        <w:rPr>
          <w:rFonts w:ascii="Times New Roman" w:hAnsi="Times New Roman"/>
          <w:b/>
          <w:sz w:val="24"/>
          <w:szCs w:val="24"/>
        </w:rPr>
        <w:t>cu o</w:t>
      </w:r>
      <w:r w:rsidR="0055508B">
        <w:rPr>
          <w:rFonts w:ascii="Times New Roman" w:hAnsi="Times New Roman"/>
          <w:b/>
          <w:sz w:val="24"/>
          <w:szCs w:val="24"/>
        </w:rPr>
        <w:t xml:space="preserve"> </w:t>
      </w:r>
      <w:r w:rsidR="0055508B" w:rsidRPr="00406EC1">
        <w:rPr>
          <w:rFonts w:ascii="Times New Roman" w:hAnsi="Times New Roman"/>
          <w:b/>
          <w:sz w:val="24"/>
          <w:szCs w:val="24"/>
        </w:rPr>
        <w:t>putere instalata de</w:t>
      </w:r>
      <w:r w:rsidR="00522D70">
        <w:rPr>
          <w:rFonts w:ascii="Times New Roman" w:hAnsi="Times New Roman"/>
          <w:b/>
          <w:sz w:val="24"/>
          <w:szCs w:val="24"/>
        </w:rPr>
        <w:t xml:space="preserve"> minim</w:t>
      </w:r>
      <w:r w:rsidR="0055508B" w:rsidRPr="00406EC1">
        <w:rPr>
          <w:rFonts w:ascii="Times New Roman" w:hAnsi="Times New Roman"/>
          <w:b/>
          <w:sz w:val="24"/>
          <w:szCs w:val="24"/>
        </w:rPr>
        <w:t xml:space="preserve"> 47,6 MW</w:t>
      </w:r>
      <w:r w:rsidR="0055508B">
        <w:rPr>
          <w:rFonts w:ascii="Times New Roman" w:hAnsi="Times New Roman"/>
          <w:b/>
          <w:sz w:val="24"/>
          <w:szCs w:val="24"/>
        </w:rPr>
        <w:t xml:space="preserve"> </w:t>
      </w:r>
      <w:r w:rsidR="0055508B" w:rsidRPr="00AF6C0C">
        <w:rPr>
          <w:rFonts w:ascii="Times New Roman" w:hAnsi="Times New Roman"/>
          <w:bCs/>
          <w:sz w:val="24"/>
          <w:szCs w:val="24"/>
        </w:rPr>
        <w:t>in cadrul proiectului „</w:t>
      </w:r>
      <w:r w:rsidR="0055508B" w:rsidRPr="005A5842">
        <w:rPr>
          <w:rFonts w:ascii="Times New Roman" w:hAnsi="Times New Roman"/>
          <w:b/>
          <w:i/>
          <w:iCs/>
          <w:sz w:val="24"/>
          <w:szCs w:val="24"/>
        </w:rPr>
        <w:t xml:space="preserve">Înființare Centrală Electrică Eoliană (CEE) Topalu prin montare grupuri generatoare eoliene (GGE), realizare stație electrică de transformare și amplasare containere pentru </w:t>
      </w:r>
      <w:proofErr w:type="spellStart"/>
      <w:r w:rsidR="0055508B" w:rsidRPr="005A5842">
        <w:rPr>
          <w:rFonts w:ascii="Times New Roman" w:hAnsi="Times New Roman"/>
          <w:b/>
          <w:i/>
          <w:iCs/>
          <w:sz w:val="24"/>
          <w:szCs w:val="24"/>
        </w:rPr>
        <w:t>montarebaterii</w:t>
      </w:r>
      <w:proofErr w:type="spellEnd"/>
      <w:r w:rsidR="0055508B" w:rsidRPr="005A5842">
        <w:rPr>
          <w:rFonts w:ascii="Times New Roman" w:hAnsi="Times New Roman"/>
          <w:b/>
          <w:i/>
          <w:iCs/>
          <w:sz w:val="24"/>
          <w:szCs w:val="24"/>
        </w:rPr>
        <w:t xml:space="preserve"> de stocare a energiei electrice, realizare linii electrice de medie tensiune, amenajare drumuri de acces și platforme de deservire GGE în incinta parcelelor, consolidare/reabilitare și amenajare drumuri de exploatare (DE) existente de legătură între parcelele aferente CEE și organizare șantier UAT Topalu, jud. Constanța</w:t>
      </w:r>
      <w:r w:rsidR="0055508B" w:rsidRPr="00AF6C0C">
        <w:rPr>
          <w:rFonts w:ascii="Times New Roman" w:hAnsi="Times New Roman"/>
          <w:bCs/>
          <w:sz w:val="24"/>
          <w:szCs w:val="24"/>
        </w:rPr>
        <w:t xml:space="preserve">”, cod SMIS </w:t>
      </w:r>
      <w:r w:rsidR="0055508B" w:rsidRPr="005A5842">
        <w:rPr>
          <w:rFonts w:ascii="Times New Roman" w:hAnsi="Times New Roman"/>
          <w:bCs/>
          <w:sz w:val="24"/>
          <w:szCs w:val="24"/>
        </w:rPr>
        <w:t>333433</w:t>
      </w:r>
      <w:r w:rsidRPr="007741C8">
        <w:rPr>
          <w:rFonts w:ascii="Times New Roman" w:hAnsi="Times New Roman"/>
          <w:bCs/>
          <w:sz w:val="24"/>
          <w:szCs w:val="24"/>
        </w:rPr>
        <w:t>, sunt reale.</w:t>
      </w:r>
    </w:p>
    <w:p w14:paraId="72FCBD26" w14:textId="77777777" w:rsidR="00614FB5" w:rsidRDefault="00614FB5" w:rsidP="00614FB5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Subsemnatul declar ca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informaţiile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furnizate sunt complete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corecte în fiecare detaliu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înţeleg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ca autoritatea contractantă are dreptul de a solicita, în scopul verificării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confirmării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declaraţiilor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situaţiilor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documentelor care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însoţesc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oferta, orice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suplimentare în scopul verificării datelor din prezenta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declaraţie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>.</w:t>
      </w:r>
    </w:p>
    <w:p w14:paraId="64F14C65" w14:textId="77777777" w:rsidR="00614FB5" w:rsidRDefault="00614FB5" w:rsidP="00614FB5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Subsemnatul autorizez prin prezenta orice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instituţie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, societate comercială, bancă, alte persoane juridice să furnizeze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autorizaţi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ai ……………….. cu privire la orice aspect tehnic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financiar în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legatură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cu activitatea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noastra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.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132"/>
        <w:gridCol w:w="1583"/>
        <w:gridCol w:w="1583"/>
        <w:gridCol w:w="1114"/>
        <w:gridCol w:w="2213"/>
      </w:tblGrid>
      <w:tr w:rsidR="00614FB5" w:rsidRPr="00653CE5" w14:paraId="42E18A91" w14:textId="77777777" w:rsidTr="00614FB5">
        <w:tc>
          <w:tcPr>
            <w:tcW w:w="726" w:type="dxa"/>
            <w:vAlign w:val="center"/>
          </w:tcPr>
          <w:p w14:paraId="180CA69F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32" w:type="dxa"/>
            <w:vAlign w:val="center"/>
          </w:tcPr>
          <w:p w14:paraId="3860D2C4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Denumire asociat</w:t>
            </w:r>
          </w:p>
        </w:tc>
        <w:tc>
          <w:tcPr>
            <w:tcW w:w="1583" w:type="dxa"/>
            <w:vAlign w:val="center"/>
          </w:tcPr>
          <w:p w14:paraId="75827B19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Sediul asociatului</w:t>
            </w:r>
          </w:p>
        </w:tc>
        <w:tc>
          <w:tcPr>
            <w:tcW w:w="1583" w:type="dxa"/>
            <w:vAlign w:val="center"/>
          </w:tcPr>
          <w:p w14:paraId="29B95C61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Obiecte de activitate relevante ale asociatului</w:t>
            </w:r>
          </w:p>
        </w:tc>
        <w:tc>
          <w:tcPr>
            <w:tcW w:w="1114" w:type="dxa"/>
            <w:vAlign w:val="center"/>
          </w:tcPr>
          <w:p w14:paraId="4719B71A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CUI</w:t>
            </w:r>
          </w:p>
        </w:tc>
        <w:tc>
          <w:tcPr>
            <w:tcW w:w="2213" w:type="dxa"/>
            <w:vAlign w:val="center"/>
          </w:tcPr>
          <w:p w14:paraId="40922D52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Partea/</w:t>
            </w:r>
            <w:proofErr w:type="spellStart"/>
            <w:r w:rsidRPr="00653CE5">
              <w:rPr>
                <w:rFonts w:ascii="Times New Roman" w:hAnsi="Times New Roman"/>
                <w:b/>
                <w:sz w:val="24"/>
                <w:szCs w:val="24"/>
              </w:rPr>
              <w:t>părţile</w:t>
            </w:r>
            <w:proofErr w:type="spellEnd"/>
            <w:r w:rsidRPr="00653CE5">
              <w:rPr>
                <w:rFonts w:ascii="Times New Roman" w:hAnsi="Times New Roman"/>
                <w:b/>
                <w:sz w:val="24"/>
                <w:szCs w:val="24"/>
              </w:rPr>
              <w:t xml:space="preserve"> din contract ce urmează a fi executate de către fiecare asociat</w:t>
            </w:r>
          </w:p>
        </w:tc>
      </w:tr>
      <w:tr w:rsidR="00614FB5" w:rsidRPr="00653CE5" w14:paraId="7D0F2333" w14:textId="77777777" w:rsidTr="00614FB5">
        <w:tc>
          <w:tcPr>
            <w:tcW w:w="726" w:type="dxa"/>
            <w:vAlign w:val="center"/>
          </w:tcPr>
          <w:p w14:paraId="618DA61B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32" w:type="dxa"/>
            <w:vAlign w:val="center"/>
          </w:tcPr>
          <w:p w14:paraId="122A33F3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7817B875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14:paraId="410C4FC6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14:paraId="105D2EBB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  <w:vMerge w:val="restart"/>
            <w:vAlign w:val="center"/>
          </w:tcPr>
          <w:p w14:paraId="61D68091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Cs/>
                <w:sz w:val="24"/>
                <w:szCs w:val="24"/>
              </w:rPr>
              <w:t>Descriere, valoare, procent din valoarea totală a contractului</w:t>
            </w:r>
          </w:p>
        </w:tc>
      </w:tr>
      <w:tr w:rsidR="00614FB5" w:rsidRPr="00653CE5" w14:paraId="38ECE31F" w14:textId="77777777" w:rsidTr="00614FB5">
        <w:tc>
          <w:tcPr>
            <w:tcW w:w="726" w:type="dxa"/>
          </w:tcPr>
          <w:p w14:paraId="48C64447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32" w:type="dxa"/>
          </w:tcPr>
          <w:p w14:paraId="79362F3B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14:paraId="2EBEE9AA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14:paraId="6D16E2B7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4" w:type="dxa"/>
          </w:tcPr>
          <w:p w14:paraId="22047D05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  <w:vMerge/>
          </w:tcPr>
          <w:p w14:paraId="213CEA15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4FB5" w:rsidRPr="00653CE5" w14:paraId="60551298" w14:textId="77777777" w:rsidTr="00614FB5">
        <w:tc>
          <w:tcPr>
            <w:tcW w:w="726" w:type="dxa"/>
          </w:tcPr>
          <w:p w14:paraId="72D1FEA4" w14:textId="77777777" w:rsidR="00614FB5" w:rsidRPr="00653CE5" w:rsidRDefault="00614FB5" w:rsidP="000664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3CE5">
              <w:rPr>
                <w:rFonts w:ascii="Times New Roman" w:hAnsi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2132" w:type="dxa"/>
          </w:tcPr>
          <w:p w14:paraId="7D22C65F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14:paraId="3A2120D3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14:paraId="23F5114D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4" w:type="dxa"/>
          </w:tcPr>
          <w:p w14:paraId="0BA577DD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3" w:type="dxa"/>
            <w:vMerge/>
          </w:tcPr>
          <w:p w14:paraId="65F4184C" w14:textId="77777777" w:rsidR="00614FB5" w:rsidRPr="00653CE5" w:rsidRDefault="00614FB5" w:rsidP="000664A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AB73C24" w14:textId="77777777" w:rsidR="00614FB5" w:rsidRDefault="00614FB5" w:rsidP="00614FB5">
      <w:pPr>
        <w:spacing w:before="120"/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Notă: </w:t>
      </w:r>
      <w:r w:rsidRPr="007741C8">
        <w:rPr>
          <w:rFonts w:ascii="Times New Roman" w:hAnsi="Times New Roman"/>
          <w:bCs/>
          <w:sz w:val="24"/>
          <w:szCs w:val="24"/>
        </w:rPr>
        <w:t xml:space="preserve">Se vor completa </w:t>
      </w:r>
      <w:proofErr w:type="spellStart"/>
      <w:r w:rsidRPr="007741C8">
        <w:rPr>
          <w:rFonts w:ascii="Times New Roman" w:hAnsi="Times New Roman"/>
          <w:bCs/>
          <w:sz w:val="24"/>
          <w:szCs w:val="24"/>
        </w:rPr>
        <w:t>informaţiile</w:t>
      </w:r>
      <w:proofErr w:type="spellEnd"/>
      <w:r w:rsidRPr="007741C8">
        <w:rPr>
          <w:rFonts w:ascii="Times New Roman" w:hAnsi="Times New Roman"/>
          <w:bCs/>
          <w:sz w:val="24"/>
          <w:szCs w:val="24"/>
        </w:rPr>
        <w:t xml:space="preserve"> relevante pentru fiecare asociat în parte.</w:t>
      </w:r>
      <w:r w:rsidRPr="00EC2DD2">
        <w:rPr>
          <w:rFonts w:ascii="Times New Roman" w:hAnsi="Times New Roman"/>
          <w:b/>
          <w:sz w:val="24"/>
          <w:szCs w:val="24"/>
        </w:rPr>
        <w:t xml:space="preserve"> </w:t>
      </w:r>
    </w:p>
    <w:p w14:paraId="4C56BDB9" w14:textId="77777777" w:rsidR="00614FB5" w:rsidRPr="007741C8" w:rsidRDefault="00614FB5" w:rsidP="00614FB5">
      <w:pPr>
        <w:jc w:val="left"/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>Data completării..........</w:t>
      </w:r>
    </w:p>
    <w:p w14:paraId="36B93920" w14:textId="77777777" w:rsidR="00614FB5" w:rsidRDefault="00614FB5" w:rsidP="00614FB5">
      <w:pPr>
        <w:jc w:val="center"/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Ofertant / Lider asociere, </w:t>
      </w:r>
    </w:p>
    <w:p w14:paraId="7AD14F12" w14:textId="77777777" w:rsidR="00614FB5" w:rsidRDefault="00614FB5" w:rsidP="00614FB5">
      <w:pPr>
        <w:jc w:val="center"/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…............. (numele operatorului economic) </w:t>
      </w:r>
    </w:p>
    <w:p w14:paraId="4AD36C8F" w14:textId="77777777" w:rsidR="00614FB5" w:rsidRPr="007741C8" w:rsidRDefault="00614FB5" w:rsidP="00614FB5">
      <w:pPr>
        <w:jc w:val="center"/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>………………..………...................... (persoan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7741C8">
        <w:rPr>
          <w:rFonts w:ascii="Times New Roman" w:hAnsi="Times New Roman"/>
          <w:bCs/>
          <w:sz w:val="24"/>
          <w:szCs w:val="24"/>
        </w:rPr>
        <w:t>autorizat</w:t>
      </w:r>
      <w:r>
        <w:rPr>
          <w:rFonts w:ascii="Times New Roman" w:hAnsi="Times New Roman"/>
          <w:bCs/>
          <w:sz w:val="24"/>
          <w:szCs w:val="24"/>
        </w:rPr>
        <w:t>a</w:t>
      </w:r>
      <w:r w:rsidRPr="007741C8">
        <w:rPr>
          <w:rFonts w:ascii="Times New Roman" w:hAnsi="Times New Roman"/>
          <w:bCs/>
          <w:sz w:val="24"/>
          <w:szCs w:val="24"/>
        </w:rPr>
        <w:t xml:space="preserve"> semnătura și ștampila)</w:t>
      </w:r>
    </w:p>
    <w:p w14:paraId="2BF89014" w14:textId="77777777" w:rsidR="00614FB5" w:rsidRDefault="00614FB5" w:rsidP="00614FB5">
      <w:pPr>
        <w:rPr>
          <w:rFonts w:ascii="Times New Roman" w:hAnsi="Times New Roman"/>
          <w:b/>
          <w:sz w:val="24"/>
          <w:szCs w:val="24"/>
        </w:rPr>
      </w:pPr>
    </w:p>
    <w:p w14:paraId="069BC094" w14:textId="79BC18D8" w:rsidR="00245338" w:rsidRDefault="00614FB5" w:rsidP="00614FB5">
      <w:r w:rsidRPr="007741C8">
        <w:rPr>
          <w:rFonts w:ascii="Times New Roman" w:hAnsi="Times New Roman"/>
          <w:b/>
          <w:sz w:val="24"/>
          <w:szCs w:val="24"/>
        </w:rPr>
        <w:t>Notă</w:t>
      </w:r>
      <w:r w:rsidRPr="007741C8">
        <w:rPr>
          <w:rFonts w:ascii="Times New Roman" w:hAnsi="Times New Roman"/>
          <w:bCs/>
          <w:sz w:val="24"/>
          <w:szCs w:val="24"/>
        </w:rPr>
        <w:t>: Acest formular se va completa de către lider, daca este cazul</w:t>
      </w:r>
    </w:p>
    <w:sectPr w:rsidR="00245338" w:rsidSect="0055508B">
      <w:headerReference w:type="default" r:id="rId6"/>
      <w:pgSz w:w="11906" w:h="16838"/>
      <w:pgMar w:top="1417" w:right="113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7D93C" w14:textId="77777777" w:rsidR="00AD27BE" w:rsidRDefault="00AD27BE" w:rsidP="00614FB5">
      <w:pPr>
        <w:spacing w:after="0" w:line="240" w:lineRule="auto"/>
      </w:pPr>
      <w:r>
        <w:separator/>
      </w:r>
    </w:p>
  </w:endnote>
  <w:endnote w:type="continuationSeparator" w:id="0">
    <w:p w14:paraId="6928A1F1" w14:textId="77777777" w:rsidR="00AD27BE" w:rsidRDefault="00AD27BE" w:rsidP="00614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E37A4" w14:textId="77777777" w:rsidR="00AD27BE" w:rsidRDefault="00AD27BE" w:rsidP="00614FB5">
      <w:pPr>
        <w:spacing w:after="0" w:line="240" w:lineRule="auto"/>
      </w:pPr>
      <w:r>
        <w:separator/>
      </w:r>
    </w:p>
  </w:footnote>
  <w:footnote w:type="continuationSeparator" w:id="0">
    <w:p w14:paraId="659E1F20" w14:textId="77777777" w:rsidR="00AD27BE" w:rsidRDefault="00AD27BE" w:rsidP="00614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4E789" w14:textId="22683FEC" w:rsidR="00614FB5" w:rsidRDefault="00614FB5">
    <w:pPr>
      <w:pStyle w:val="Antet"/>
    </w:pPr>
    <w:r>
      <w:rPr>
        <w:noProof/>
        <w14:ligatures w14:val="standardContextual"/>
      </w:rPr>
      <w:drawing>
        <wp:anchor distT="0" distB="0" distL="0" distR="0" simplePos="0" relativeHeight="251659264" behindDoc="1" locked="0" layoutInCell="1" allowOverlap="1" wp14:anchorId="14690D50" wp14:editId="1D3081F8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60720" cy="671830"/>
          <wp:effectExtent l="0" t="0" r="0" b="0"/>
          <wp:wrapNone/>
          <wp:docPr id="8973811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B5"/>
    <w:rsid w:val="00220E64"/>
    <w:rsid w:val="00245338"/>
    <w:rsid w:val="004E2692"/>
    <w:rsid w:val="00522D70"/>
    <w:rsid w:val="00524FDE"/>
    <w:rsid w:val="0055508B"/>
    <w:rsid w:val="00614FB5"/>
    <w:rsid w:val="0064411F"/>
    <w:rsid w:val="006D2B6C"/>
    <w:rsid w:val="007E4824"/>
    <w:rsid w:val="0090424C"/>
    <w:rsid w:val="00925F69"/>
    <w:rsid w:val="00A15D72"/>
    <w:rsid w:val="00A30A14"/>
    <w:rsid w:val="00AD27BE"/>
    <w:rsid w:val="00B9539A"/>
    <w:rsid w:val="00CB2AB4"/>
    <w:rsid w:val="00D52BC3"/>
    <w:rsid w:val="00DF24CA"/>
    <w:rsid w:val="00FE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28D9E3"/>
  <w15:chartTrackingRefBased/>
  <w15:docId w15:val="{F9C7CC45-8378-4C4B-A745-B00E2B4A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FB5"/>
    <w:pPr>
      <w:spacing w:after="120" w:line="276" w:lineRule="auto"/>
      <w:jc w:val="both"/>
    </w:pPr>
    <w:rPr>
      <w:rFonts w:ascii="Trebuchet MS" w:eastAsia="Calibri" w:hAnsi="Trebuchet MS" w:cs="Times New Roman"/>
      <w:kern w:val="0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614FB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14FB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614FB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614FB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14FB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614FB5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614FB5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614FB5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614FB5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14F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614F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614F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614FB5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614FB5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614FB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614FB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614FB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614FB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614FB5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614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614FB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614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614FB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614FB5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614F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614FB5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614F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614FB5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614FB5"/>
    <w:rPr>
      <w:b/>
      <w:bCs/>
      <w:smallCaps/>
      <w:color w:val="2F5496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614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14FB5"/>
    <w:rPr>
      <w:rFonts w:ascii="Trebuchet MS" w:eastAsia="Calibri" w:hAnsi="Trebuchet MS" w:cs="Times New Roman"/>
      <w:kern w:val="0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614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14FB5"/>
    <w:rPr>
      <w:rFonts w:ascii="Trebuchet MS" w:eastAsia="Calibri" w:hAnsi="Trebuchet MS" w:cs="Times New Roman"/>
      <w:kern w:val="0"/>
      <w14:ligatures w14:val="none"/>
    </w:rPr>
  </w:style>
  <w:style w:type="paragraph" w:styleId="Revizuire">
    <w:name w:val="Revision"/>
    <w:hidden/>
    <w:uiPriority w:val="99"/>
    <w:semiHidden/>
    <w:rsid w:val="00522D70"/>
    <w:pPr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Andreea Gramanschi</cp:lastModifiedBy>
  <cp:revision>4</cp:revision>
  <dcterms:created xsi:type="dcterms:W3CDTF">2025-11-03T04:22:00Z</dcterms:created>
  <dcterms:modified xsi:type="dcterms:W3CDTF">2025-11-10T10:50:00Z</dcterms:modified>
</cp:coreProperties>
</file>